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4FB5F" w14:textId="77777777" w:rsidR="00050F7D" w:rsidRPr="00050F7D" w:rsidRDefault="00050F7D" w:rsidP="00050F7D">
      <w:pPr>
        <w:jc w:val="both"/>
        <w:rPr>
          <w:rFonts w:ascii="Arial" w:hAnsi="Arial" w:cs="Arial"/>
          <w:b/>
          <w:sz w:val="36"/>
          <w:szCs w:val="36"/>
        </w:rPr>
      </w:pPr>
      <w:bookmarkStart w:id="0" w:name="_GoBack"/>
      <w:r w:rsidRPr="00050F7D">
        <w:rPr>
          <w:rFonts w:ascii="Arial" w:hAnsi="Arial" w:cs="Arial"/>
          <w:b/>
          <w:sz w:val="36"/>
          <w:szCs w:val="36"/>
        </w:rPr>
        <w:t>Covid-19/Bulletin n°22</w:t>
      </w:r>
    </w:p>
    <w:p w14:paraId="4A0C680B" w14:textId="77777777" w:rsidR="00050F7D" w:rsidRPr="00050F7D" w:rsidRDefault="00050F7D" w:rsidP="00050F7D">
      <w:pPr>
        <w:jc w:val="both"/>
        <w:rPr>
          <w:rFonts w:ascii="Arial" w:hAnsi="Arial" w:cs="Arial"/>
          <w:b/>
          <w:sz w:val="36"/>
          <w:szCs w:val="36"/>
        </w:rPr>
      </w:pPr>
      <w:r w:rsidRPr="00050F7D">
        <w:rPr>
          <w:rFonts w:ascii="Arial" w:hAnsi="Arial" w:cs="Arial"/>
          <w:b/>
          <w:sz w:val="36"/>
          <w:szCs w:val="36"/>
        </w:rPr>
        <w:t>Mardi, le 14 Avril 2020</w:t>
      </w:r>
    </w:p>
    <w:p w14:paraId="590043A3" w14:textId="77777777" w:rsidR="00050F7D" w:rsidRPr="00050F7D" w:rsidRDefault="00050F7D" w:rsidP="00050F7D">
      <w:pPr>
        <w:jc w:val="both"/>
        <w:rPr>
          <w:rFonts w:ascii="Arial" w:hAnsi="Arial" w:cs="Arial"/>
          <w:b/>
          <w:sz w:val="36"/>
          <w:szCs w:val="36"/>
        </w:rPr>
      </w:pPr>
      <w:r w:rsidRPr="00050F7D">
        <w:rPr>
          <w:rFonts w:ascii="Arial" w:hAnsi="Arial" w:cs="Arial"/>
          <w:b/>
          <w:sz w:val="36"/>
          <w:szCs w:val="36"/>
        </w:rPr>
        <w:t>PRESIDENCE DE LA REPUBLIQUE DEMOCRATIQUE DU CONGO</w:t>
      </w:r>
    </w:p>
    <w:p w14:paraId="7A2FB5A7" w14:textId="77777777" w:rsidR="00050F7D" w:rsidRPr="00050F7D" w:rsidRDefault="00050F7D" w:rsidP="00050F7D">
      <w:pPr>
        <w:jc w:val="both"/>
        <w:rPr>
          <w:rFonts w:ascii="Arial" w:hAnsi="Arial" w:cs="Arial"/>
          <w:b/>
          <w:sz w:val="36"/>
          <w:szCs w:val="36"/>
        </w:rPr>
      </w:pPr>
    </w:p>
    <w:p w14:paraId="1358C806" w14:textId="77777777" w:rsidR="00050F7D" w:rsidRPr="00050F7D" w:rsidRDefault="00050F7D" w:rsidP="00050F7D">
      <w:pPr>
        <w:jc w:val="both"/>
        <w:rPr>
          <w:rFonts w:ascii="Arial" w:hAnsi="Arial" w:cs="Arial"/>
          <w:b/>
          <w:sz w:val="36"/>
          <w:szCs w:val="36"/>
        </w:rPr>
      </w:pPr>
      <w:r w:rsidRPr="00050F7D">
        <w:rPr>
          <w:rFonts w:ascii="Arial" w:hAnsi="Arial" w:cs="Arial"/>
          <w:b/>
          <w:sz w:val="36"/>
          <w:szCs w:val="36"/>
        </w:rPr>
        <w:t>COMITE MULTISECTORIEL DE LA RIPOSTE A LA PANDEMIE DU COVID-19 EN RDC (CMR COVID-19)</w:t>
      </w:r>
    </w:p>
    <w:p w14:paraId="4FFE4780" w14:textId="77777777" w:rsidR="00050F7D" w:rsidRPr="00050F7D" w:rsidRDefault="00050F7D" w:rsidP="00050F7D">
      <w:pPr>
        <w:jc w:val="both"/>
        <w:rPr>
          <w:rFonts w:ascii="Arial" w:hAnsi="Arial" w:cs="Arial"/>
          <w:b/>
          <w:sz w:val="36"/>
          <w:szCs w:val="36"/>
        </w:rPr>
      </w:pPr>
      <w:r w:rsidRPr="00050F7D">
        <w:rPr>
          <w:rFonts w:ascii="Arial" w:hAnsi="Arial" w:cs="Arial"/>
          <w:b/>
          <w:sz w:val="36"/>
          <w:szCs w:val="36"/>
        </w:rPr>
        <w:t>SECRETARIAT TECHNIQUE</w:t>
      </w:r>
    </w:p>
    <w:p w14:paraId="6909D19D" w14:textId="77777777" w:rsidR="00050F7D" w:rsidRPr="00050F7D" w:rsidRDefault="00050F7D" w:rsidP="00050F7D">
      <w:pPr>
        <w:jc w:val="both"/>
        <w:rPr>
          <w:rFonts w:ascii="Arial" w:hAnsi="Arial" w:cs="Arial"/>
          <w:b/>
          <w:sz w:val="36"/>
          <w:szCs w:val="36"/>
        </w:rPr>
      </w:pPr>
      <w:r w:rsidRPr="00050F7D">
        <w:rPr>
          <w:rFonts w:ascii="Arial" w:hAnsi="Arial" w:cs="Arial"/>
          <w:b/>
          <w:sz w:val="36"/>
          <w:szCs w:val="36"/>
        </w:rPr>
        <w:t>Lutte contre le Coronavirus (COVID-19)</w:t>
      </w:r>
    </w:p>
    <w:bookmarkEnd w:id="0"/>
    <w:p w14:paraId="38BB6541" w14:textId="77777777" w:rsidR="00050F7D" w:rsidRPr="00050F7D" w:rsidRDefault="00050F7D" w:rsidP="00050F7D">
      <w:pPr>
        <w:jc w:val="both"/>
        <w:rPr>
          <w:rFonts w:ascii="Arial" w:hAnsi="Arial" w:cs="Arial"/>
        </w:rPr>
      </w:pPr>
    </w:p>
    <w:p w14:paraId="082833B3" w14:textId="77777777" w:rsidR="00050F7D" w:rsidRPr="00050F7D" w:rsidRDefault="00050F7D" w:rsidP="00050F7D">
      <w:pPr>
        <w:jc w:val="both"/>
        <w:rPr>
          <w:rFonts w:ascii="Arial" w:hAnsi="Arial" w:cs="Arial"/>
        </w:rPr>
      </w:pPr>
      <w:r w:rsidRPr="00050F7D">
        <w:rPr>
          <w:rFonts w:ascii="Arial" w:hAnsi="Arial" w:cs="Arial"/>
        </w:rPr>
        <w:t>OBJET : SITUATION ÉPIDÉMIOLOGIQUE COVID-19 à Kinshasa, en Ituri, au Nord et au Sud-</w:t>
      </w:r>
      <w:proofErr w:type="gramStart"/>
      <w:r w:rsidRPr="00050F7D">
        <w:rPr>
          <w:rFonts w:ascii="Arial" w:hAnsi="Arial" w:cs="Arial"/>
        </w:rPr>
        <w:t>Kivu  AU</w:t>
      </w:r>
      <w:proofErr w:type="gramEnd"/>
      <w:r w:rsidRPr="00050F7D">
        <w:rPr>
          <w:rFonts w:ascii="Arial" w:hAnsi="Arial" w:cs="Arial"/>
        </w:rPr>
        <w:t xml:space="preserve"> 14 AVRIL 2020</w:t>
      </w:r>
    </w:p>
    <w:p w14:paraId="09541FA4" w14:textId="77777777" w:rsidR="00050F7D" w:rsidRPr="00050F7D" w:rsidRDefault="00050F7D" w:rsidP="00050F7D">
      <w:pPr>
        <w:jc w:val="both"/>
        <w:rPr>
          <w:rFonts w:ascii="Arial" w:hAnsi="Arial" w:cs="Arial"/>
        </w:rPr>
      </w:pPr>
      <w:r w:rsidRPr="00050F7D">
        <w:rPr>
          <w:rFonts w:ascii="Arial" w:hAnsi="Arial" w:cs="Arial"/>
        </w:rPr>
        <w:t>Date : Mardi, le 14 Avril 2020</w:t>
      </w:r>
    </w:p>
    <w:p w14:paraId="7B4E803C"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Depuis le début de l’épidémie déclarée le 10 mars 2020, le cumul est de 254 cas confirmés. Au total, il y a </w:t>
      </w:r>
      <w:proofErr w:type="gramStart"/>
      <w:r w:rsidRPr="00050F7D">
        <w:rPr>
          <w:rFonts w:ascii="Arial" w:hAnsi="Arial" w:cs="Arial"/>
        </w:rPr>
        <w:t>eu  21</w:t>
      </w:r>
      <w:proofErr w:type="gramEnd"/>
      <w:r w:rsidRPr="00050F7D">
        <w:rPr>
          <w:rFonts w:ascii="Arial" w:hAnsi="Arial" w:cs="Arial"/>
        </w:rPr>
        <w:t xml:space="preserve"> décès  et 21 personnes guéries ;</w:t>
      </w:r>
    </w:p>
    <w:p w14:paraId="0D9A7DB4"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 120 cas suspects en cours d’investigation ; </w:t>
      </w:r>
    </w:p>
    <w:p w14:paraId="7AD51843"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 13 nouveaux cas confirmés à Kinshasa ;</w:t>
      </w:r>
      <w:r w:rsidRPr="00050F7D">
        <w:rPr>
          <w:rFonts w:ascii="Arial" w:hAnsi="Arial" w:cs="Arial"/>
        </w:rPr>
        <w:tab/>
      </w:r>
    </w:p>
    <w:p w14:paraId="5C10B32E"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 1 nouvelle personne guérie ;</w:t>
      </w:r>
    </w:p>
    <w:p w14:paraId="07B6DAD5"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1 nouveau décès des cas confirmés ;</w:t>
      </w:r>
    </w:p>
    <w:p w14:paraId="0CF5DF2B"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197 échantillons testés ;</w:t>
      </w:r>
    </w:p>
    <w:p w14:paraId="4F7F3A87"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Les autres cas non indiqués sont soit en hospitalisation ou pris en charge hors structure par les équipes de la riposte.</w:t>
      </w:r>
    </w:p>
    <w:p w14:paraId="5EF538F0" w14:textId="77777777" w:rsidR="00050F7D" w:rsidRPr="00050F7D" w:rsidRDefault="00050F7D" w:rsidP="00050F7D">
      <w:pPr>
        <w:jc w:val="both"/>
        <w:rPr>
          <w:rFonts w:ascii="Arial" w:hAnsi="Arial" w:cs="Arial"/>
        </w:rPr>
      </w:pPr>
    </w:p>
    <w:p w14:paraId="00963E9C" w14:textId="77777777" w:rsidR="00050F7D" w:rsidRPr="00050F7D" w:rsidRDefault="00050F7D" w:rsidP="00050F7D">
      <w:pPr>
        <w:jc w:val="both"/>
        <w:rPr>
          <w:rFonts w:ascii="Arial" w:hAnsi="Arial" w:cs="Arial"/>
        </w:rPr>
      </w:pPr>
      <w:r w:rsidRPr="00050F7D">
        <w:rPr>
          <w:rFonts w:ascii="Arial" w:hAnsi="Arial" w:cs="Arial"/>
        </w:rPr>
        <w:t xml:space="preserve">*5 Provinces touchées </w:t>
      </w:r>
      <w:r w:rsidRPr="00050F7D">
        <w:rPr>
          <w:rFonts w:ascii="Arial" w:hAnsi="Arial" w:cs="Arial"/>
        </w:rPr>
        <w:tab/>
        <w:t xml:space="preserve">: </w:t>
      </w:r>
    </w:p>
    <w:p w14:paraId="1EEC9DF9"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Kinshasa </w:t>
      </w:r>
      <w:r w:rsidRPr="00050F7D">
        <w:rPr>
          <w:rFonts w:ascii="Arial" w:hAnsi="Arial" w:cs="Arial"/>
        </w:rPr>
        <w:tab/>
        <w:t xml:space="preserve">: 242 cas ; </w:t>
      </w:r>
    </w:p>
    <w:p w14:paraId="76750EE1"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Nord-Kivu </w:t>
      </w:r>
      <w:r w:rsidRPr="00050F7D">
        <w:rPr>
          <w:rFonts w:ascii="Arial" w:hAnsi="Arial" w:cs="Arial"/>
        </w:rPr>
        <w:tab/>
        <w:t xml:space="preserve">: 5 cas ;  </w:t>
      </w:r>
    </w:p>
    <w:p w14:paraId="03C8C6A4"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Sud-Kivu </w:t>
      </w:r>
      <w:r w:rsidRPr="00050F7D">
        <w:rPr>
          <w:rFonts w:ascii="Arial" w:hAnsi="Arial" w:cs="Arial"/>
        </w:rPr>
        <w:tab/>
        <w:t>: 4 cas ;</w:t>
      </w:r>
    </w:p>
    <w:p w14:paraId="487924DF"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Ituri </w:t>
      </w:r>
      <w:r w:rsidRPr="00050F7D">
        <w:rPr>
          <w:rFonts w:ascii="Arial" w:hAnsi="Arial" w:cs="Arial"/>
        </w:rPr>
        <w:tab/>
      </w:r>
      <w:r w:rsidRPr="00050F7D">
        <w:rPr>
          <w:rFonts w:ascii="Arial" w:hAnsi="Arial" w:cs="Arial"/>
        </w:rPr>
        <w:tab/>
        <w:t>: 2 cas ;</w:t>
      </w:r>
      <w:r w:rsidRPr="00050F7D">
        <w:rPr>
          <w:rFonts w:ascii="Arial" w:hAnsi="Arial" w:cs="Arial"/>
        </w:rPr>
        <w:tab/>
      </w:r>
    </w:p>
    <w:p w14:paraId="6A8847B1"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 xml:space="preserve">Kwilu </w:t>
      </w:r>
      <w:r w:rsidRPr="00050F7D">
        <w:rPr>
          <w:rFonts w:ascii="Arial" w:hAnsi="Arial" w:cs="Arial"/>
        </w:rPr>
        <w:tab/>
      </w:r>
      <w:r w:rsidRPr="00050F7D">
        <w:rPr>
          <w:rFonts w:ascii="Arial" w:hAnsi="Arial" w:cs="Arial"/>
        </w:rPr>
        <w:tab/>
        <w:t xml:space="preserve">: 1 cas. </w:t>
      </w:r>
    </w:p>
    <w:p w14:paraId="0933327D" w14:textId="77777777" w:rsidR="00050F7D" w:rsidRPr="00050F7D" w:rsidRDefault="00050F7D" w:rsidP="00050F7D">
      <w:pPr>
        <w:jc w:val="both"/>
        <w:rPr>
          <w:rFonts w:ascii="Arial" w:hAnsi="Arial" w:cs="Arial"/>
        </w:rPr>
      </w:pPr>
    </w:p>
    <w:p w14:paraId="0C248914" w14:textId="77777777" w:rsidR="00050F7D" w:rsidRPr="00050F7D" w:rsidRDefault="00050F7D" w:rsidP="00050F7D">
      <w:pPr>
        <w:jc w:val="both"/>
        <w:rPr>
          <w:rFonts w:ascii="Arial" w:hAnsi="Arial" w:cs="Arial"/>
        </w:rPr>
      </w:pPr>
      <w:proofErr w:type="gramStart"/>
      <w:r w:rsidRPr="00050F7D">
        <w:rPr>
          <w:rFonts w:ascii="Arial" w:hAnsi="Arial" w:cs="Arial"/>
        </w:rPr>
        <w:t>/!\</w:t>
      </w:r>
      <w:proofErr w:type="gramEnd"/>
      <w:r w:rsidRPr="00050F7D">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70AB896C" w14:textId="77777777" w:rsidR="00050F7D" w:rsidRPr="00050F7D" w:rsidRDefault="00050F7D" w:rsidP="00050F7D">
      <w:pPr>
        <w:jc w:val="both"/>
        <w:rPr>
          <w:rFonts w:ascii="Arial" w:hAnsi="Arial" w:cs="Arial"/>
        </w:rPr>
      </w:pPr>
      <w:r w:rsidRPr="00050F7D">
        <w:rPr>
          <w:rFonts w:ascii="Arial" w:hAnsi="Arial" w:cs="Arial"/>
        </w:rPr>
        <w:t>Pour rappel, les recommandations du Président de la République démocratique du Congo contre Covid-19* :</w:t>
      </w:r>
    </w:p>
    <w:p w14:paraId="7FC3E72C" w14:textId="77777777" w:rsidR="00050F7D" w:rsidRPr="00050F7D" w:rsidRDefault="00050F7D" w:rsidP="00050F7D">
      <w:pPr>
        <w:jc w:val="both"/>
        <w:rPr>
          <w:rFonts w:ascii="Arial" w:hAnsi="Arial" w:cs="Arial"/>
        </w:rPr>
      </w:pPr>
      <w:r w:rsidRPr="00050F7D">
        <w:rPr>
          <w:rFonts w:ascii="Arial" w:hAnsi="Arial" w:cs="Arial"/>
        </w:rPr>
        <w:t>Pour l’accès au territoire congolais :</w:t>
      </w:r>
    </w:p>
    <w:p w14:paraId="19887567" w14:textId="77777777" w:rsidR="00050F7D" w:rsidRPr="00050F7D" w:rsidRDefault="00050F7D" w:rsidP="00050F7D">
      <w:pPr>
        <w:jc w:val="both"/>
        <w:rPr>
          <w:rFonts w:ascii="Arial" w:hAnsi="Arial" w:cs="Arial"/>
        </w:rPr>
      </w:pPr>
      <w:r w:rsidRPr="00050F7D">
        <w:rPr>
          <w:rFonts w:ascii="Arial" w:hAnsi="Arial" w:cs="Arial"/>
        </w:rPr>
        <w:t>1. Suspension, jusqu’à nouvel ordre, dès le 20 mars 2020, tous les vols en provenance des pays à risque et des pays de transit. Seuls les avions et les navires cargos et autres moyens de transport frets seront autorisés à accéder au territoire national et leurs personnels soumis aux contrôles ;</w:t>
      </w:r>
    </w:p>
    <w:p w14:paraId="230CB1FB" w14:textId="77777777" w:rsidR="00050F7D" w:rsidRPr="00050F7D" w:rsidRDefault="00050F7D" w:rsidP="00050F7D">
      <w:pPr>
        <w:jc w:val="both"/>
        <w:rPr>
          <w:rFonts w:ascii="Arial" w:hAnsi="Arial" w:cs="Arial"/>
        </w:rPr>
      </w:pPr>
      <w:r w:rsidRPr="00050F7D">
        <w:rPr>
          <w:rFonts w:ascii="Arial" w:hAnsi="Arial" w:cs="Arial"/>
        </w:rPr>
        <w:t xml:space="preserve">2. Report des voyages à destination de la République Démocratique du Congo de tous </w:t>
      </w:r>
      <w:proofErr w:type="gramStart"/>
      <w:r w:rsidRPr="00050F7D">
        <w:rPr>
          <w:rFonts w:ascii="Arial" w:hAnsi="Arial" w:cs="Arial"/>
        </w:rPr>
        <w:t>les</w:t>
      </w:r>
      <w:proofErr w:type="gramEnd"/>
      <w:r w:rsidRPr="00050F7D">
        <w:rPr>
          <w:rFonts w:ascii="Arial" w:hAnsi="Arial" w:cs="Arial"/>
        </w:rPr>
        <w:t xml:space="preserve"> passagers résidant dans les pays à risque jusqu’à nouvel ordre ;</w:t>
      </w:r>
    </w:p>
    <w:p w14:paraId="3914C18D" w14:textId="77777777" w:rsidR="00050F7D" w:rsidRPr="00050F7D" w:rsidRDefault="00050F7D" w:rsidP="00050F7D">
      <w:pPr>
        <w:jc w:val="both"/>
        <w:rPr>
          <w:rFonts w:ascii="Arial" w:hAnsi="Arial" w:cs="Arial"/>
        </w:rPr>
      </w:pPr>
      <w:r w:rsidRPr="00050F7D">
        <w:rPr>
          <w:rFonts w:ascii="Arial" w:hAnsi="Arial" w:cs="Arial"/>
        </w:rPr>
        <w:lastRenderedPageBreak/>
        <w:t>3. Imposition à tous les passagers, à leur arrivée aux frontières nationales, de remplir une fiche de renseignements et de se soumettre, sans exception, à l’obligation de lavage des mains et du prélèvement de la température ;</w:t>
      </w:r>
    </w:p>
    <w:p w14:paraId="6C52101E" w14:textId="77777777" w:rsidR="00050F7D" w:rsidRPr="00050F7D" w:rsidRDefault="00050F7D" w:rsidP="00050F7D">
      <w:pPr>
        <w:jc w:val="both"/>
        <w:rPr>
          <w:rFonts w:ascii="Arial" w:hAnsi="Arial" w:cs="Arial"/>
        </w:rPr>
      </w:pPr>
      <w:r w:rsidRPr="00050F7D">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050F7D">
        <w:rPr>
          <w:rFonts w:ascii="Arial" w:hAnsi="Arial" w:cs="Arial"/>
        </w:rPr>
        <w:t>effet,  les</w:t>
      </w:r>
      <w:proofErr w:type="gramEnd"/>
      <w:r w:rsidRPr="00050F7D">
        <w:rPr>
          <w:rFonts w:ascii="Arial" w:hAnsi="Arial" w:cs="Arial"/>
        </w:rPr>
        <w:t xml:space="preserve"> personnes qui seront testées positives ;</w:t>
      </w:r>
    </w:p>
    <w:p w14:paraId="23413D32" w14:textId="77777777" w:rsidR="00050F7D" w:rsidRPr="00050F7D" w:rsidRDefault="00050F7D" w:rsidP="00050F7D">
      <w:pPr>
        <w:jc w:val="both"/>
        <w:rPr>
          <w:rFonts w:ascii="Arial" w:hAnsi="Arial" w:cs="Arial"/>
        </w:rPr>
      </w:pPr>
      <w:r w:rsidRPr="00050F7D">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18D56907" w14:textId="77777777" w:rsidR="00050F7D" w:rsidRPr="00050F7D" w:rsidRDefault="00050F7D" w:rsidP="00050F7D">
      <w:pPr>
        <w:jc w:val="both"/>
        <w:rPr>
          <w:rFonts w:ascii="Arial" w:hAnsi="Arial" w:cs="Arial"/>
        </w:rPr>
      </w:pPr>
      <w:r w:rsidRPr="00050F7D">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4E2AFE6B" w14:textId="77777777" w:rsidR="00050F7D" w:rsidRPr="00050F7D" w:rsidRDefault="00050F7D" w:rsidP="00050F7D">
      <w:pPr>
        <w:jc w:val="both"/>
        <w:rPr>
          <w:rFonts w:ascii="Arial" w:hAnsi="Arial" w:cs="Arial"/>
        </w:rPr>
      </w:pPr>
    </w:p>
    <w:p w14:paraId="626F36A5" w14:textId="77777777" w:rsidR="00050F7D" w:rsidRPr="00050F7D" w:rsidRDefault="00050F7D" w:rsidP="00050F7D">
      <w:pPr>
        <w:jc w:val="both"/>
        <w:rPr>
          <w:rFonts w:ascii="Arial" w:hAnsi="Arial" w:cs="Arial"/>
        </w:rPr>
      </w:pPr>
      <w:r w:rsidRPr="00050F7D">
        <w:rPr>
          <w:rFonts w:ascii="Arial" w:hAnsi="Arial" w:cs="Arial"/>
        </w:rPr>
        <w:t xml:space="preserve">Pour les rassemblements des personnes : </w:t>
      </w:r>
    </w:p>
    <w:p w14:paraId="5F9047BC" w14:textId="77777777" w:rsidR="00050F7D" w:rsidRPr="00050F7D" w:rsidRDefault="00050F7D" w:rsidP="00050F7D">
      <w:pPr>
        <w:jc w:val="both"/>
        <w:rPr>
          <w:rFonts w:ascii="Arial" w:hAnsi="Arial" w:cs="Arial"/>
        </w:rPr>
      </w:pPr>
      <w:r w:rsidRPr="00050F7D">
        <w:rPr>
          <w:rFonts w:ascii="Arial" w:hAnsi="Arial" w:cs="Arial"/>
        </w:rPr>
        <w:t xml:space="preserve"> </w:t>
      </w:r>
    </w:p>
    <w:p w14:paraId="3D1CD170" w14:textId="77777777" w:rsidR="00050F7D" w:rsidRPr="00050F7D" w:rsidRDefault="00050F7D" w:rsidP="00050F7D">
      <w:pPr>
        <w:jc w:val="both"/>
        <w:rPr>
          <w:rFonts w:ascii="Arial" w:hAnsi="Arial" w:cs="Arial"/>
        </w:rPr>
      </w:pPr>
      <w:r w:rsidRPr="00050F7D">
        <w:rPr>
          <w:rFonts w:ascii="Arial" w:hAnsi="Arial" w:cs="Arial"/>
        </w:rPr>
        <w:t>1. Interdiction de tous rassemblements, réunions, célébrations, de plus de 20 personnes sur les lieux publics en dehors du domicile familial ;</w:t>
      </w:r>
    </w:p>
    <w:p w14:paraId="159B7CDF" w14:textId="77777777" w:rsidR="00050F7D" w:rsidRPr="00050F7D" w:rsidRDefault="00050F7D" w:rsidP="00050F7D">
      <w:pPr>
        <w:jc w:val="both"/>
        <w:rPr>
          <w:rFonts w:ascii="Arial" w:hAnsi="Arial" w:cs="Arial"/>
        </w:rPr>
      </w:pPr>
      <w:r w:rsidRPr="00050F7D">
        <w:rPr>
          <w:rFonts w:ascii="Arial" w:hAnsi="Arial" w:cs="Arial"/>
        </w:rPr>
        <w:t>2. Fermeture des écoles, des universités, des instituts supérieurs officiels et privés sur l’ensemble du territoire national à partir du 19 mars 2020 pour une durée de 4 semaines ;</w:t>
      </w:r>
    </w:p>
    <w:p w14:paraId="09123FEC" w14:textId="77777777" w:rsidR="00050F7D" w:rsidRPr="00050F7D" w:rsidRDefault="00050F7D" w:rsidP="00050F7D">
      <w:pPr>
        <w:jc w:val="both"/>
        <w:rPr>
          <w:rFonts w:ascii="Arial" w:hAnsi="Arial" w:cs="Arial"/>
        </w:rPr>
      </w:pPr>
      <w:r w:rsidRPr="00050F7D">
        <w:rPr>
          <w:rFonts w:ascii="Arial" w:hAnsi="Arial" w:cs="Arial"/>
        </w:rPr>
        <w:t xml:space="preserve">3. </w:t>
      </w:r>
      <w:proofErr w:type="gramStart"/>
      <w:r w:rsidRPr="00050F7D">
        <w:rPr>
          <w:rFonts w:ascii="Arial" w:hAnsi="Arial" w:cs="Arial"/>
        </w:rPr>
        <w:t>Suspension  de</w:t>
      </w:r>
      <w:proofErr w:type="gramEnd"/>
      <w:r w:rsidRPr="00050F7D">
        <w:rPr>
          <w:rFonts w:ascii="Arial" w:hAnsi="Arial" w:cs="Arial"/>
        </w:rPr>
        <w:t xml:space="preserve"> tous les cultes pour une période de 4 semaines à compter à patir du 19 mars 2020 ;</w:t>
      </w:r>
    </w:p>
    <w:p w14:paraId="1C2AEA19" w14:textId="77777777" w:rsidR="00050F7D" w:rsidRPr="00050F7D" w:rsidRDefault="00050F7D" w:rsidP="00050F7D">
      <w:pPr>
        <w:jc w:val="both"/>
        <w:rPr>
          <w:rFonts w:ascii="Arial" w:hAnsi="Arial" w:cs="Arial"/>
        </w:rPr>
      </w:pPr>
      <w:r w:rsidRPr="00050F7D">
        <w:rPr>
          <w:rFonts w:ascii="Arial" w:hAnsi="Arial" w:cs="Arial"/>
        </w:rPr>
        <w:t xml:space="preserve">4. Suspension des activités sportives dans les stades et autres lieux de regroupement sportif jusqu’à nouvel </w:t>
      </w:r>
      <w:proofErr w:type="gramStart"/>
      <w:r w:rsidRPr="00050F7D">
        <w:rPr>
          <w:rFonts w:ascii="Arial" w:hAnsi="Arial" w:cs="Arial"/>
        </w:rPr>
        <w:t>ordre;</w:t>
      </w:r>
      <w:proofErr w:type="gramEnd"/>
    </w:p>
    <w:p w14:paraId="35637EC0" w14:textId="77777777" w:rsidR="00050F7D" w:rsidRPr="00050F7D" w:rsidRDefault="00050F7D" w:rsidP="00050F7D">
      <w:pPr>
        <w:jc w:val="both"/>
        <w:rPr>
          <w:rFonts w:ascii="Arial" w:hAnsi="Arial" w:cs="Arial"/>
        </w:rPr>
      </w:pPr>
      <w:r w:rsidRPr="00050F7D">
        <w:rPr>
          <w:rFonts w:ascii="Arial" w:hAnsi="Arial" w:cs="Arial"/>
        </w:rPr>
        <w:t>5. Interdiction, jusqu’à nouvel ordre, de l’ouverture des discothèques, bars, cafés, terrasses et restaurants ;</w:t>
      </w:r>
    </w:p>
    <w:p w14:paraId="45025208" w14:textId="77777777" w:rsidR="00050F7D" w:rsidRPr="00050F7D" w:rsidRDefault="00050F7D" w:rsidP="00050F7D">
      <w:pPr>
        <w:jc w:val="both"/>
        <w:rPr>
          <w:rFonts w:ascii="Arial" w:hAnsi="Arial" w:cs="Arial"/>
        </w:rPr>
      </w:pPr>
      <w:r w:rsidRPr="00050F7D">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050F7D">
        <w:rPr>
          <w:rFonts w:ascii="Arial" w:hAnsi="Arial" w:cs="Arial"/>
        </w:rPr>
        <w:t>d’accompagnateurs;</w:t>
      </w:r>
      <w:proofErr w:type="gramEnd"/>
    </w:p>
    <w:p w14:paraId="0511E549" w14:textId="77777777" w:rsidR="00050F7D" w:rsidRPr="00050F7D" w:rsidRDefault="00050F7D" w:rsidP="00050F7D">
      <w:pPr>
        <w:jc w:val="both"/>
        <w:rPr>
          <w:rFonts w:ascii="Arial" w:hAnsi="Arial" w:cs="Arial"/>
        </w:rPr>
      </w:pPr>
      <w:r w:rsidRPr="00050F7D">
        <w:rPr>
          <w:rFonts w:ascii="Arial" w:hAnsi="Arial" w:cs="Arial"/>
        </w:rPr>
        <w:t xml:space="preserve">7. </w:t>
      </w:r>
      <w:proofErr w:type="gramStart"/>
      <w:r w:rsidRPr="00050F7D">
        <w:rPr>
          <w:rFonts w:ascii="Arial" w:hAnsi="Arial" w:cs="Arial"/>
        </w:rPr>
        <w:t>Prise en</w:t>
      </w:r>
      <w:proofErr w:type="gramEnd"/>
      <w:r w:rsidRPr="00050F7D">
        <w:rPr>
          <w:rFonts w:ascii="Arial" w:hAnsi="Arial" w:cs="Arial"/>
        </w:rPr>
        <w:t xml:space="preserve"> charge aux frais du Gouvernement tous les cas testés positifs sur l’ensemble du territoire.</w:t>
      </w:r>
    </w:p>
    <w:p w14:paraId="1A95D5F9" w14:textId="77777777" w:rsidR="00050F7D" w:rsidRPr="00050F7D" w:rsidRDefault="00050F7D" w:rsidP="00050F7D">
      <w:pPr>
        <w:jc w:val="both"/>
        <w:rPr>
          <w:rFonts w:ascii="Arial" w:hAnsi="Arial" w:cs="Arial"/>
        </w:rPr>
      </w:pPr>
      <w:r w:rsidRPr="00050F7D">
        <w:rPr>
          <w:rFonts w:ascii="Arial" w:hAnsi="Arial" w:cs="Arial"/>
        </w:rPr>
        <w:t>https://mailchi.mp/1288143c29b7/covid-19-bulletin-n22-mardi-le-14-avril-3912657</w:t>
      </w:r>
    </w:p>
    <w:p w14:paraId="013E6AA2" w14:textId="77777777" w:rsidR="00050F7D" w:rsidRPr="00050F7D" w:rsidRDefault="00050F7D" w:rsidP="00050F7D">
      <w:pPr>
        <w:jc w:val="both"/>
        <w:rPr>
          <w:rFonts w:ascii="Arial" w:hAnsi="Arial" w:cs="Arial"/>
        </w:rPr>
      </w:pPr>
      <w:r w:rsidRPr="00050F7D">
        <w:rPr>
          <w:rFonts w:ascii="Arial" w:hAnsi="Arial" w:cs="Arial"/>
        </w:rPr>
        <w:t>Pour tous contacts :</w:t>
      </w:r>
    </w:p>
    <w:p w14:paraId="528D6CAB"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Le Prof. Steve AHUKA MUNDEKE</w:t>
      </w:r>
    </w:p>
    <w:p w14:paraId="168EAF38" w14:textId="77777777" w:rsidR="00050F7D" w:rsidRPr="00050F7D" w:rsidRDefault="00050F7D" w:rsidP="00050F7D">
      <w:pPr>
        <w:jc w:val="both"/>
        <w:rPr>
          <w:rFonts w:ascii="Arial" w:hAnsi="Arial" w:cs="Arial"/>
        </w:rPr>
      </w:pPr>
      <w:r w:rsidRPr="00050F7D">
        <w:rPr>
          <w:rFonts w:ascii="Arial" w:hAnsi="Arial" w:cs="Arial"/>
        </w:rPr>
        <w:t>Expert au Secrétariat technique du Comité multisectoriel de la Riposte Covid-19 en RDC (ST/CMR Covid-19)</w:t>
      </w:r>
    </w:p>
    <w:p w14:paraId="7AE4C724" w14:textId="77777777" w:rsidR="00050F7D" w:rsidRPr="00050F7D" w:rsidRDefault="00050F7D" w:rsidP="00050F7D">
      <w:pPr>
        <w:jc w:val="both"/>
        <w:rPr>
          <w:rFonts w:ascii="Arial" w:hAnsi="Arial" w:cs="Arial"/>
        </w:rPr>
      </w:pPr>
      <w:r w:rsidRPr="00050F7D">
        <w:rPr>
          <w:rFonts w:ascii="Arial" w:hAnsi="Arial" w:cs="Arial"/>
        </w:rPr>
        <w:t>-</w:t>
      </w:r>
      <w:r w:rsidRPr="00050F7D">
        <w:rPr>
          <w:rFonts w:ascii="Arial" w:hAnsi="Arial" w:cs="Arial"/>
        </w:rPr>
        <w:tab/>
        <w:t>Miphy BUATA ELEKE</w:t>
      </w:r>
    </w:p>
    <w:p w14:paraId="35B89B14" w14:textId="77777777" w:rsidR="00050F7D" w:rsidRPr="00050F7D" w:rsidRDefault="00050F7D" w:rsidP="00050F7D">
      <w:pPr>
        <w:jc w:val="both"/>
        <w:rPr>
          <w:rFonts w:ascii="Arial" w:hAnsi="Arial" w:cs="Arial"/>
        </w:rPr>
      </w:pPr>
      <w:r w:rsidRPr="00050F7D">
        <w:rPr>
          <w:rFonts w:ascii="Arial" w:hAnsi="Arial" w:cs="Arial"/>
        </w:rPr>
        <w:t>Chargée de communication au ST/CMR Covid-19</w:t>
      </w:r>
    </w:p>
    <w:p w14:paraId="0622106E" w14:textId="77777777" w:rsidR="00050F7D" w:rsidRPr="00050F7D" w:rsidRDefault="00050F7D" w:rsidP="00050F7D">
      <w:pPr>
        <w:jc w:val="both"/>
        <w:rPr>
          <w:rFonts w:ascii="Arial" w:hAnsi="Arial" w:cs="Arial"/>
        </w:rPr>
      </w:pPr>
      <w:r w:rsidRPr="00050F7D">
        <w:rPr>
          <w:rFonts w:ascii="Arial" w:hAnsi="Arial" w:cs="Arial"/>
        </w:rPr>
        <w:t xml:space="preserve">+243 815183977 </w:t>
      </w:r>
    </w:p>
    <w:p w14:paraId="61E23B03" w14:textId="63DD0E58" w:rsidR="00131EA0" w:rsidRPr="007C22E6" w:rsidRDefault="00050F7D" w:rsidP="00050F7D">
      <w:pPr>
        <w:jc w:val="both"/>
        <w:rPr>
          <w:rFonts w:ascii="Arial" w:hAnsi="Arial" w:cs="Arial"/>
        </w:rPr>
      </w:pPr>
      <w:r w:rsidRPr="00050F7D">
        <w:rPr>
          <w:rFonts w:ascii="Arial" w:hAnsi="Arial" w:cs="Arial"/>
        </w:rPr>
        <w:t>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050F7D"/>
    <w:rsid w:val="00154F0F"/>
    <w:rsid w:val="001F05D4"/>
    <w:rsid w:val="003D57A6"/>
    <w:rsid w:val="00494E6C"/>
    <w:rsid w:val="00541507"/>
    <w:rsid w:val="00697764"/>
    <w:rsid w:val="007008DF"/>
    <w:rsid w:val="007C22E6"/>
    <w:rsid w:val="00855C59"/>
    <w:rsid w:val="00AC15E4"/>
    <w:rsid w:val="00B96640"/>
    <w:rsid w:val="00FE0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3419</Characters>
  <Application>Microsoft Macintosh Word</Application>
  <DocSecurity>0</DocSecurity>
  <Lines>28</Lines>
  <Paragraphs>8</Paragraphs>
  <ScaleCrop>false</ScaleCrop>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2020-04-25T11:49:00Z</dcterms:created>
  <dcterms:modified xsi:type="dcterms:W3CDTF">2020-04-25T11:49:00Z</dcterms:modified>
</cp:coreProperties>
</file>